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26D" w:rsidRDefault="00A2426D" w:rsidP="00A2426D">
      <w:pPr>
        <w:pBdr>
          <w:bottom w:val="single" w:sz="4" w:space="1" w:color="auto"/>
        </w:pBdr>
        <w:jc w:val="center"/>
        <w:rPr>
          <w:rFonts w:ascii="Tahoma" w:hAnsi="Tahoma" w:cs="Tahoma"/>
          <w:b/>
          <w:smallCaps/>
          <w:sz w:val="20"/>
          <w:szCs w:val="20"/>
        </w:rPr>
      </w:pPr>
      <w:bookmarkStart w:id="0" w:name="_GoBack"/>
      <w:bookmarkEnd w:id="0"/>
      <w:r w:rsidRPr="00A2426D">
        <w:rPr>
          <w:rFonts w:ascii="Tahoma" w:hAnsi="Tahoma" w:cs="Tahoma"/>
          <w:b/>
          <w:smallCaps/>
          <w:sz w:val="20"/>
          <w:szCs w:val="20"/>
        </w:rPr>
        <w:t>Gminny Program Rewitalizacji Miasta i Gminy Miechów na lata 2016-2023</w:t>
      </w:r>
    </w:p>
    <w:p w:rsidR="00C66785" w:rsidRPr="00A2426D" w:rsidRDefault="00C66785" w:rsidP="00A2426D">
      <w:pPr>
        <w:pBdr>
          <w:bottom w:val="single" w:sz="4" w:space="1" w:color="auto"/>
        </w:pBdr>
        <w:jc w:val="center"/>
        <w:rPr>
          <w:rFonts w:ascii="Tahoma" w:hAnsi="Tahoma" w:cs="Tahoma"/>
          <w:b/>
          <w:smallCaps/>
          <w:sz w:val="20"/>
          <w:szCs w:val="20"/>
        </w:rPr>
      </w:pPr>
      <w:r>
        <w:rPr>
          <w:rFonts w:ascii="Tahoma" w:hAnsi="Tahoma" w:cs="Tahoma"/>
          <w:b/>
          <w:smallCaps/>
          <w:sz w:val="20"/>
          <w:szCs w:val="20"/>
        </w:rPr>
        <w:t>Aktualizacja</w:t>
      </w:r>
    </w:p>
    <w:p w:rsidR="00B64B6E" w:rsidRPr="00B64B6E" w:rsidRDefault="00B64B6E" w:rsidP="00B64B6E">
      <w:pPr>
        <w:jc w:val="center"/>
        <w:rPr>
          <w:rFonts w:ascii="Tahoma" w:hAnsi="Tahoma" w:cs="Tahoma"/>
          <w:b/>
          <w:smallCaps/>
          <w:sz w:val="28"/>
          <w:szCs w:val="28"/>
        </w:rPr>
      </w:pPr>
      <w:r w:rsidRPr="00B64B6E">
        <w:rPr>
          <w:rFonts w:ascii="Tahoma" w:hAnsi="Tahoma" w:cs="Tahoma"/>
          <w:b/>
          <w:smallCaps/>
          <w:sz w:val="28"/>
          <w:szCs w:val="28"/>
        </w:rPr>
        <w:t>Formularz konsultacji społecznych</w:t>
      </w:r>
    </w:p>
    <w:tbl>
      <w:tblPr>
        <w:tblStyle w:val="Tabela-Siatka"/>
        <w:tblW w:w="14992" w:type="dxa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2977"/>
        <w:gridCol w:w="2977"/>
        <w:gridCol w:w="2126"/>
        <w:gridCol w:w="2268"/>
      </w:tblGrid>
      <w:tr w:rsidR="001C7525" w:rsidRPr="001C7525" w:rsidTr="00C503B6">
        <w:tc>
          <w:tcPr>
            <w:tcW w:w="534" w:type="dxa"/>
            <w:shd w:val="clear" w:color="auto" w:fill="BFBFBF" w:themeFill="background1" w:themeFillShade="BF"/>
          </w:tcPr>
          <w:p w:rsidR="001C7525" w:rsidRPr="001C7525" w:rsidRDefault="001C7525" w:rsidP="00DE631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1C7525" w:rsidRPr="001C7525" w:rsidRDefault="001C7525" w:rsidP="00DE631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>Nazwa instytucji zgłaszającej uwagę / Imię i nazwisko osoby zgłaszającej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1C7525" w:rsidRPr="001C7525" w:rsidRDefault="001C7525" w:rsidP="00DE631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Rozdział, numer strony 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1C7525" w:rsidRPr="001C7525" w:rsidRDefault="001C7525" w:rsidP="00DE631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Treść uwagi 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1C7525" w:rsidRPr="001C7525" w:rsidRDefault="001C7525" w:rsidP="00DE631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Treść proponowanej zmiany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1C7525" w:rsidRPr="001C7525" w:rsidRDefault="001C7525" w:rsidP="00DE631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Uzasadnienie instytucji zgłaszającej uwagę 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1C7525" w:rsidRPr="006922A4" w:rsidRDefault="001C7525" w:rsidP="00196BCC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6922A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Rozstrzygnięcie </w:t>
            </w:r>
            <w:r w:rsidR="006922A4" w:rsidRPr="006922A4">
              <w:rPr>
                <w:rFonts w:ascii="Tahoma" w:hAnsi="Tahoma" w:cs="Tahoma"/>
                <w:b/>
                <w:sz w:val="20"/>
                <w:szCs w:val="20"/>
              </w:rPr>
              <w:t>Urzędu Gminy i Miasta Miechów</w:t>
            </w:r>
          </w:p>
        </w:tc>
      </w:tr>
      <w:tr w:rsidR="00AC2610" w:rsidRPr="001C7525" w:rsidTr="00DE6311">
        <w:tc>
          <w:tcPr>
            <w:tcW w:w="534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2610" w:rsidRPr="001C7525" w:rsidTr="00DE6311">
        <w:tc>
          <w:tcPr>
            <w:tcW w:w="534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:rsidR="00AC2610" w:rsidRPr="00BC63B2" w:rsidRDefault="00AC2610" w:rsidP="00FA291B"/>
        </w:tc>
        <w:tc>
          <w:tcPr>
            <w:tcW w:w="1275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610" w:rsidRPr="00393565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C2610" w:rsidRPr="001C7525" w:rsidRDefault="00AC2610" w:rsidP="0084736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2610" w:rsidRPr="001C7525" w:rsidTr="00DE6311">
        <w:tc>
          <w:tcPr>
            <w:tcW w:w="534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2835" w:type="dxa"/>
          </w:tcPr>
          <w:p w:rsidR="00AC2610" w:rsidRPr="00BC63B2" w:rsidRDefault="00AC2610" w:rsidP="00FA291B"/>
        </w:tc>
        <w:tc>
          <w:tcPr>
            <w:tcW w:w="1275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2610" w:rsidRPr="001C7525" w:rsidTr="00DE6311">
        <w:tc>
          <w:tcPr>
            <w:tcW w:w="534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2835" w:type="dxa"/>
          </w:tcPr>
          <w:p w:rsidR="00AC2610" w:rsidRPr="00BC63B2" w:rsidRDefault="00AC2610" w:rsidP="00FA291B"/>
        </w:tc>
        <w:tc>
          <w:tcPr>
            <w:tcW w:w="1275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C2610" w:rsidRPr="001C7525" w:rsidRDefault="00AC2610" w:rsidP="00D65C1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2610" w:rsidRPr="001C7525" w:rsidTr="00DE6311">
        <w:tc>
          <w:tcPr>
            <w:tcW w:w="534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2835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610" w:rsidRPr="00BC63B2" w:rsidRDefault="00AC2610" w:rsidP="00C068C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C2610" w:rsidRPr="00D65C16" w:rsidRDefault="00AC2610" w:rsidP="00D65C1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C2610" w:rsidRPr="001C7525" w:rsidTr="00DE6311">
        <w:tc>
          <w:tcPr>
            <w:tcW w:w="534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2835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2610" w:rsidRPr="001C7525" w:rsidTr="00DE6311">
        <w:tc>
          <w:tcPr>
            <w:tcW w:w="534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2835" w:type="dxa"/>
          </w:tcPr>
          <w:p w:rsidR="00AC2610" w:rsidRPr="00BC63B2" w:rsidRDefault="00AC2610" w:rsidP="00FA291B"/>
        </w:tc>
        <w:tc>
          <w:tcPr>
            <w:tcW w:w="1275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610" w:rsidRPr="008B21A9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2610" w:rsidRPr="001C7525" w:rsidTr="00DE6311">
        <w:tc>
          <w:tcPr>
            <w:tcW w:w="534" w:type="dxa"/>
          </w:tcPr>
          <w:p w:rsidR="00AC2610" w:rsidRPr="001C7525" w:rsidRDefault="00C068CE" w:rsidP="00DE631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2835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2610" w:rsidRPr="001C7525" w:rsidTr="00DE6311">
        <w:tc>
          <w:tcPr>
            <w:tcW w:w="534" w:type="dxa"/>
          </w:tcPr>
          <w:p w:rsidR="00AC2610" w:rsidRPr="001C7525" w:rsidRDefault="00C068CE" w:rsidP="00DE631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2835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2610" w:rsidRPr="001C7525" w:rsidTr="00DE6311">
        <w:tc>
          <w:tcPr>
            <w:tcW w:w="534" w:type="dxa"/>
          </w:tcPr>
          <w:p w:rsidR="00AC2610" w:rsidRPr="001C7525" w:rsidRDefault="00C068CE" w:rsidP="00DE631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2835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C7525" w:rsidRDefault="001C7525"/>
    <w:p w:rsidR="00E931E2" w:rsidRDefault="00E931E2"/>
    <w:p w:rsidR="00E931E2" w:rsidRDefault="00E931E2"/>
    <w:p w:rsidR="00E931E2" w:rsidRPr="00E931E2" w:rsidRDefault="00E931E2">
      <w:pPr>
        <w:rPr>
          <w:rFonts w:ascii="Tahoma" w:hAnsi="Tahoma" w:cs="Tahoma"/>
          <w:sz w:val="20"/>
          <w:szCs w:val="20"/>
        </w:rPr>
      </w:pPr>
      <w:r w:rsidRPr="00E931E2">
        <w:rPr>
          <w:rFonts w:ascii="Tahoma" w:hAnsi="Tahoma" w:cs="Tahoma"/>
          <w:b/>
          <w:color w:val="FF0000"/>
          <w:sz w:val="20"/>
          <w:szCs w:val="20"/>
        </w:rPr>
        <w:t>Uwaga:</w:t>
      </w:r>
      <w:r w:rsidRPr="00E931E2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E931E2">
        <w:rPr>
          <w:rFonts w:ascii="Tahoma" w:hAnsi="Tahoma" w:cs="Tahoma"/>
          <w:sz w:val="20"/>
          <w:szCs w:val="20"/>
        </w:rPr>
        <w:t>Proces konsultacji granic obszarów zdegradowanych i rewitalizacji został zakończony. Nie ma możliwości zmiany obszarów na obecnym etapie prac nad dokumentem. Uwagi dotyczące granic obszarów z zasady nie będą uwzględniane.</w:t>
      </w:r>
    </w:p>
    <w:sectPr w:rsidR="00E931E2" w:rsidRPr="00E931E2" w:rsidSect="001C75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525"/>
    <w:rsid w:val="00144705"/>
    <w:rsid w:val="00196BCC"/>
    <w:rsid w:val="001C7525"/>
    <w:rsid w:val="001E2FA0"/>
    <w:rsid w:val="006922A4"/>
    <w:rsid w:val="006E32DC"/>
    <w:rsid w:val="00847367"/>
    <w:rsid w:val="00A2426D"/>
    <w:rsid w:val="00A46A74"/>
    <w:rsid w:val="00AC0584"/>
    <w:rsid w:val="00AC2610"/>
    <w:rsid w:val="00B64B6E"/>
    <w:rsid w:val="00C068CE"/>
    <w:rsid w:val="00C503B6"/>
    <w:rsid w:val="00C66785"/>
    <w:rsid w:val="00D65C16"/>
    <w:rsid w:val="00E931E2"/>
    <w:rsid w:val="00EF5DDD"/>
    <w:rsid w:val="00FE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7C833-A322-404B-9937-ABDE4394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C75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C7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AC2610"/>
  </w:style>
  <w:style w:type="character" w:styleId="Pogrubienie">
    <w:name w:val="Strong"/>
    <w:basedOn w:val="Domylnaczcionkaakapitu"/>
    <w:uiPriority w:val="22"/>
    <w:qFormat/>
    <w:rsid w:val="006922A4"/>
    <w:rPr>
      <w:b/>
      <w:bCs/>
    </w:rPr>
  </w:style>
  <w:style w:type="character" w:customStyle="1" w:styleId="tytuldokumentuZnak">
    <w:name w:val="tytul dokumentu Znak"/>
    <w:basedOn w:val="Domylnaczcionkaakapitu"/>
    <w:link w:val="tytuldokumentu"/>
    <w:locked/>
    <w:rsid w:val="00A2426D"/>
    <w:rPr>
      <w:rFonts w:asciiTheme="majorHAnsi" w:eastAsiaTheme="majorEastAsia" w:hAnsiTheme="majorHAnsi" w:cstheme="majorBidi"/>
      <w:b/>
      <w:i/>
      <w:spacing w:val="-10"/>
      <w:kern w:val="28"/>
      <w:sz w:val="56"/>
      <w:szCs w:val="56"/>
      <w:lang w:eastAsia="pl-PL"/>
    </w:rPr>
  </w:style>
  <w:style w:type="paragraph" w:customStyle="1" w:styleId="tytuldokumentu">
    <w:name w:val="tytul dokumentu"/>
    <w:basedOn w:val="Tytu"/>
    <w:link w:val="tytuldokumentuZnak"/>
    <w:qFormat/>
    <w:rsid w:val="00A2426D"/>
    <w:pPr>
      <w:pBdr>
        <w:bottom w:val="none" w:sz="0" w:space="0" w:color="auto"/>
      </w:pBdr>
      <w:spacing w:before="360" w:after="360"/>
      <w:ind w:right="31"/>
      <w:jc w:val="center"/>
    </w:pPr>
    <w:rPr>
      <w:b/>
      <w:i/>
      <w:color w:val="auto"/>
      <w:spacing w:val="-10"/>
      <w:sz w:val="56"/>
      <w:szCs w:val="5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242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242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user</cp:lastModifiedBy>
  <cp:revision>2</cp:revision>
  <dcterms:created xsi:type="dcterms:W3CDTF">2017-06-05T13:00:00Z</dcterms:created>
  <dcterms:modified xsi:type="dcterms:W3CDTF">2017-06-05T13:00:00Z</dcterms:modified>
</cp:coreProperties>
</file>